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A22" w:rsidRPr="00311A22" w:rsidRDefault="00311A22" w:rsidP="00311A22">
      <w:pPr>
        <w:shd w:val="clear" w:color="auto" w:fill="EAEAEA"/>
        <w:spacing w:after="125" w:line="240" w:lineRule="auto"/>
        <w:outlineLvl w:val="0"/>
        <w:rPr>
          <w:rFonts w:ascii="Times" w:eastAsia="Times New Roman" w:hAnsi="Times" w:cs="Times"/>
          <w:color w:val="343434"/>
          <w:kern w:val="36"/>
          <w:sz w:val="39"/>
          <w:szCs w:val="39"/>
        </w:rPr>
      </w:pPr>
      <w:r w:rsidRPr="00311A22">
        <w:rPr>
          <w:rFonts w:ascii="Times" w:eastAsia="Times New Roman" w:hAnsi="Times" w:cs="Times"/>
          <w:color w:val="343434"/>
          <w:kern w:val="36"/>
          <w:sz w:val="39"/>
          <w:szCs w:val="39"/>
        </w:rPr>
        <w:t>Placement Record</w:t>
      </w:r>
    </w:p>
    <w:p w:rsidR="00311A22" w:rsidRPr="00311A22" w:rsidRDefault="00311A22" w:rsidP="00311A22">
      <w:pPr>
        <w:shd w:val="clear" w:color="auto" w:fill="EAEAEA"/>
        <w:spacing w:after="0" w:line="240" w:lineRule="auto"/>
        <w:jc w:val="right"/>
        <w:rPr>
          <w:rFonts w:ascii="Arial" w:eastAsia="Times New Roman" w:hAnsi="Arial" w:cs="Arial"/>
          <w:caps/>
          <w:color w:val="666666"/>
          <w:sz w:val="14"/>
          <w:szCs w:val="14"/>
        </w:rPr>
      </w:pPr>
      <w:hyperlink r:id="rId5" w:history="1">
        <w:r w:rsidRPr="00311A22">
          <w:rPr>
            <w:rFonts w:ascii="Arial" w:eastAsia="Times New Roman" w:hAnsi="Arial" w:cs="Arial"/>
            <w:caps/>
            <w:color w:val="0000FF"/>
            <w:sz w:val="14"/>
            <w:u w:val="single"/>
          </w:rPr>
          <w:t>HOME</w:t>
        </w:r>
      </w:hyperlink>
      <w:r w:rsidRPr="00311A22">
        <w:rPr>
          <w:rFonts w:ascii="Arial" w:eastAsia="Times New Roman" w:hAnsi="Arial" w:cs="Arial"/>
          <w:caps/>
          <w:color w:val="666666"/>
          <w:sz w:val="14"/>
        </w:rPr>
        <w:t> </w:t>
      </w:r>
      <w:r w:rsidRPr="00311A22">
        <w:rPr>
          <w:rFonts w:ascii="Arial" w:eastAsia="Times New Roman" w:hAnsi="Arial" w:cs="Arial"/>
          <w:caps/>
          <w:color w:val="666666"/>
          <w:sz w:val="14"/>
          <w:szCs w:val="14"/>
        </w:rPr>
        <w:t>\</w:t>
      </w:r>
    </w:p>
    <w:p w:rsidR="00311A22" w:rsidRPr="00311A22" w:rsidRDefault="00311A22" w:rsidP="00311A22">
      <w:pPr>
        <w:shd w:val="clear" w:color="auto" w:fill="FFFFFF"/>
        <w:spacing w:after="125" w:line="240" w:lineRule="auto"/>
        <w:outlineLvl w:val="2"/>
        <w:rPr>
          <w:rFonts w:ascii="inherit" w:eastAsia="Times New Roman" w:hAnsi="inherit" w:cs="Arial"/>
          <w:color w:val="343434"/>
          <w:sz w:val="29"/>
          <w:szCs w:val="29"/>
        </w:rPr>
      </w:pPr>
      <w:r w:rsidRPr="00311A22">
        <w:rPr>
          <w:rFonts w:ascii="inherit" w:eastAsia="Times New Roman" w:hAnsi="inherit" w:cs="Arial"/>
          <w:color w:val="343434"/>
          <w:sz w:val="29"/>
          <w:szCs w:val="29"/>
        </w:rPr>
        <w:t>Stream wise Placement Statistics</w:t>
      </w:r>
    </w:p>
    <w:p w:rsidR="00311A22" w:rsidRPr="00311A22" w:rsidRDefault="00311A22" w:rsidP="00311A22">
      <w:pPr>
        <w:shd w:val="clear" w:color="auto" w:fill="FFFFFF"/>
        <w:spacing w:before="249" w:line="240" w:lineRule="auto"/>
        <w:rPr>
          <w:rFonts w:ascii="Arial" w:eastAsia="Times New Roman" w:hAnsi="Arial" w:cs="Arial"/>
          <w:color w:val="666666"/>
          <w:sz w:val="19"/>
          <w:szCs w:val="19"/>
        </w:rPr>
      </w:pPr>
      <w:r w:rsidRPr="00311A22">
        <w:rPr>
          <w:rFonts w:ascii="Arial" w:eastAsia="Times New Roman" w:hAnsi="Arial" w:cs="Arial"/>
          <w:color w:val="666666"/>
          <w:sz w:val="19"/>
          <w:szCs w:val="19"/>
        </w:rPr>
        <w:pict>
          <v:rect id="_x0000_i1025" style="width:0;height:0" o:hralign="center" o:hrstd="t" o:hr="t" fillcolor="#a0a0a0" stroked="f"/>
        </w:pict>
      </w:r>
    </w:p>
    <w:tbl>
      <w:tblPr>
        <w:tblW w:w="11728" w:type="dxa"/>
        <w:tblCellMar>
          <w:top w:w="15" w:type="dxa"/>
          <w:left w:w="15" w:type="dxa"/>
          <w:bottom w:w="15" w:type="dxa"/>
          <w:right w:w="15" w:type="dxa"/>
        </w:tblCellMar>
        <w:tblLook w:val="04A0"/>
      </w:tblPr>
      <w:tblGrid>
        <w:gridCol w:w="3338"/>
        <w:gridCol w:w="933"/>
        <w:gridCol w:w="933"/>
        <w:gridCol w:w="932"/>
        <w:gridCol w:w="932"/>
        <w:gridCol w:w="932"/>
        <w:gridCol w:w="932"/>
        <w:gridCol w:w="932"/>
        <w:gridCol w:w="932"/>
        <w:gridCol w:w="932"/>
      </w:tblGrid>
      <w:tr w:rsidR="00311A22" w:rsidRPr="00311A22" w:rsidTr="00311A22">
        <w:trPr>
          <w:tblHeader/>
        </w:trPr>
        <w:tc>
          <w:tcPr>
            <w:tcW w:w="0" w:type="auto"/>
            <w:tcBorders>
              <w:top w:val="nil"/>
              <w:bottom w:val="nil"/>
            </w:tcBorders>
            <w:shd w:val="clear" w:color="auto" w:fill="EA5F20"/>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color w:val="FFFFFF"/>
                <w:sz w:val="21"/>
                <w:szCs w:val="21"/>
              </w:rPr>
            </w:pPr>
            <w:r w:rsidRPr="00311A22">
              <w:rPr>
                <w:rFonts w:ascii="Times New Roman" w:eastAsia="Times New Roman" w:hAnsi="Times New Roman" w:cs="Times New Roman"/>
                <w:color w:val="FFFFFF"/>
                <w:sz w:val="21"/>
                <w:szCs w:val="21"/>
              </w:rPr>
              <w:t>Couses</w:t>
            </w:r>
          </w:p>
        </w:tc>
        <w:tc>
          <w:tcPr>
            <w:tcW w:w="0" w:type="auto"/>
            <w:gridSpan w:val="3"/>
            <w:tcBorders>
              <w:top w:val="nil"/>
              <w:bottom w:val="nil"/>
            </w:tcBorders>
            <w:shd w:val="clear" w:color="auto" w:fill="EA5F20"/>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color w:val="FFFFFF"/>
                <w:sz w:val="21"/>
                <w:szCs w:val="21"/>
              </w:rPr>
            </w:pPr>
            <w:r w:rsidRPr="00311A22">
              <w:rPr>
                <w:rFonts w:ascii="Times New Roman" w:eastAsia="Times New Roman" w:hAnsi="Times New Roman" w:cs="Times New Roman"/>
                <w:color w:val="FFFFFF"/>
                <w:sz w:val="21"/>
                <w:szCs w:val="21"/>
              </w:rPr>
              <w:t>B. Tech</w:t>
            </w:r>
          </w:p>
        </w:tc>
        <w:tc>
          <w:tcPr>
            <w:tcW w:w="0" w:type="auto"/>
            <w:gridSpan w:val="6"/>
            <w:tcBorders>
              <w:top w:val="nil"/>
              <w:bottom w:val="nil"/>
            </w:tcBorders>
            <w:shd w:val="clear" w:color="auto" w:fill="EA5F20"/>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color w:val="FFFFFF"/>
                <w:sz w:val="21"/>
                <w:szCs w:val="21"/>
              </w:rPr>
            </w:pPr>
            <w:r w:rsidRPr="00311A22">
              <w:rPr>
                <w:rFonts w:ascii="Times New Roman" w:eastAsia="Times New Roman" w:hAnsi="Times New Roman" w:cs="Times New Roman"/>
                <w:color w:val="FFFFFF"/>
                <w:sz w:val="21"/>
                <w:szCs w:val="21"/>
              </w:rPr>
              <w:t>B. Tech &amp; MCA</w:t>
            </w:r>
          </w:p>
        </w:tc>
      </w:tr>
      <w:tr w:rsidR="00311A22" w:rsidRPr="00311A22" w:rsidTr="00311A22">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Batch</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2007</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2008</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2009</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2010</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2011</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2012</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2013</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2014</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2015</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CSE</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77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63</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92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95</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ECE</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85</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81</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72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89</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EIE</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53</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64</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53</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40</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41</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EE</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55</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41</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51</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42</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ME</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64</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55</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45</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38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39</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IT</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60</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58</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42</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39</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49</w:t>
            </w:r>
          </w:p>
        </w:tc>
      </w:tr>
      <w:tr w:rsidR="00311A22" w:rsidRPr="00311A22" w:rsidTr="00311A22">
        <w:tc>
          <w:tcPr>
            <w:tcW w:w="0" w:type="auto"/>
            <w:tcBorders>
              <w:top w:val="nil"/>
              <w:bottom w:val="dashed" w:sz="6" w:space="0" w:color="EAEAEA"/>
            </w:tcBorders>
            <w:shd w:val="clear" w:color="auto" w:fill="B2C7DE"/>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MCA</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51</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41</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27</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35</w:t>
            </w:r>
          </w:p>
        </w:tc>
        <w:tc>
          <w:tcPr>
            <w:tcW w:w="0" w:type="auto"/>
            <w:tcBorders>
              <w:top w:val="nil"/>
              <w:bottom w:val="dashed" w:sz="6" w:space="0" w:color="EAEAEA"/>
            </w:tcBorders>
            <w:shd w:val="clear" w:color="auto" w:fill="auto"/>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40</w:t>
            </w:r>
          </w:p>
        </w:tc>
      </w:tr>
      <w:tr w:rsidR="00311A22" w:rsidRPr="00311A22" w:rsidTr="00311A22">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Total Placed</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290</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291</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284</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416</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451</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416</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302</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369</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395</w:t>
            </w:r>
          </w:p>
        </w:tc>
      </w:tr>
      <w:tr w:rsidR="00311A22" w:rsidRPr="00311A22" w:rsidTr="00311A22">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Total no of Students</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308</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313</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308</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444</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483</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497</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493</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475</w:t>
            </w:r>
          </w:p>
        </w:tc>
        <w:tc>
          <w:tcPr>
            <w:tcW w:w="0" w:type="auto"/>
            <w:tcBorders>
              <w:top w:val="nil"/>
              <w:bottom w:val="dashed" w:sz="6" w:space="0" w:color="EAEAEA"/>
            </w:tcBorders>
            <w:shd w:val="clear" w:color="auto" w:fill="B9B495"/>
            <w:tcMar>
              <w:top w:w="138" w:type="dxa"/>
              <w:left w:w="69" w:type="dxa"/>
              <w:bottom w:w="138" w:type="dxa"/>
              <w:right w:w="69" w:type="dxa"/>
            </w:tcMar>
            <w:vAlign w:val="center"/>
            <w:hideMark/>
          </w:tcPr>
          <w:p w:rsidR="00311A22" w:rsidRPr="00311A22" w:rsidRDefault="00311A22" w:rsidP="00311A22">
            <w:pPr>
              <w:spacing w:after="0" w:line="240" w:lineRule="auto"/>
              <w:rPr>
                <w:rFonts w:ascii="Times New Roman" w:eastAsia="Times New Roman" w:hAnsi="Times New Roman" w:cs="Times New Roman"/>
                <w:b/>
                <w:bCs/>
                <w:sz w:val="24"/>
                <w:szCs w:val="24"/>
              </w:rPr>
            </w:pPr>
            <w:r w:rsidRPr="00311A22">
              <w:rPr>
                <w:rFonts w:ascii="Times New Roman" w:eastAsia="Times New Roman" w:hAnsi="Times New Roman" w:cs="Times New Roman"/>
                <w:b/>
                <w:bCs/>
                <w:sz w:val="24"/>
                <w:szCs w:val="24"/>
              </w:rPr>
              <w:t>490</w:t>
            </w:r>
          </w:p>
        </w:tc>
      </w:tr>
    </w:tbl>
    <w:p w:rsidR="00311A22" w:rsidRPr="00311A22" w:rsidRDefault="00311A22" w:rsidP="00311A22">
      <w:pPr>
        <w:shd w:val="clear" w:color="auto" w:fill="FFFFFF"/>
        <w:spacing w:after="125" w:line="240" w:lineRule="auto"/>
        <w:outlineLvl w:val="2"/>
        <w:rPr>
          <w:rFonts w:ascii="inherit" w:eastAsia="Times New Roman" w:hAnsi="inherit" w:cs="Arial"/>
          <w:color w:val="343434"/>
          <w:sz w:val="29"/>
          <w:szCs w:val="29"/>
        </w:rPr>
      </w:pPr>
      <w:r w:rsidRPr="00311A22">
        <w:rPr>
          <w:rFonts w:ascii="inherit" w:eastAsia="Times New Roman" w:hAnsi="inherit" w:cs="Arial"/>
          <w:color w:val="343434"/>
          <w:sz w:val="29"/>
          <w:szCs w:val="29"/>
        </w:rPr>
        <w:t>Organization wise Placement Statistics</w:t>
      </w:r>
    </w:p>
    <w:p w:rsidR="00311A22" w:rsidRPr="00311A22" w:rsidRDefault="00311A22" w:rsidP="00311A22">
      <w:pPr>
        <w:shd w:val="clear" w:color="auto" w:fill="FFFFFF"/>
        <w:spacing w:before="249" w:after="249" w:line="240" w:lineRule="auto"/>
        <w:rPr>
          <w:rFonts w:ascii="Arial" w:eastAsia="Times New Roman" w:hAnsi="Arial" w:cs="Arial"/>
          <w:color w:val="666666"/>
          <w:sz w:val="19"/>
          <w:szCs w:val="19"/>
        </w:rPr>
      </w:pPr>
      <w:r w:rsidRPr="00311A22">
        <w:rPr>
          <w:rFonts w:ascii="Arial" w:eastAsia="Times New Roman" w:hAnsi="Arial" w:cs="Arial"/>
          <w:color w:val="666666"/>
          <w:sz w:val="19"/>
          <w:szCs w:val="19"/>
        </w:rPr>
        <w:pict>
          <v:rect id="_x0000_i1026" style="width:0;height:0" o:hralign="center" o:hrstd="t" o:hr="t" fillcolor="#a0a0a0" stroked="f"/>
        </w:pict>
      </w:r>
    </w:p>
    <w:p w:rsidR="00311A22" w:rsidRPr="00311A22" w:rsidRDefault="00311A22" w:rsidP="00311A22">
      <w:pPr>
        <w:shd w:val="clear" w:color="auto" w:fill="FFFFFF"/>
        <w:spacing w:line="240" w:lineRule="auto"/>
        <w:rPr>
          <w:rFonts w:ascii="Arial" w:eastAsia="Times New Roman" w:hAnsi="Arial" w:cs="Arial"/>
          <w:color w:val="666666"/>
          <w:sz w:val="19"/>
          <w:szCs w:val="19"/>
        </w:rPr>
      </w:pPr>
      <w:r w:rsidRPr="00311A22">
        <w:rPr>
          <w:rFonts w:ascii="Arial" w:eastAsia="Times New Roman" w:hAnsi="Arial" w:cs="Arial"/>
          <w:color w:val="666666"/>
          <w:sz w:val="19"/>
          <w:szCs w:val="19"/>
        </w:rPr>
        <w:t>All reputed organizations from the core industry as well IT based sector, some of which are MNCs, come to the College for campus recruitment. To achieve its goal, the Training and Placement Cell works towards recognizing the core competencies of students. FIEM provides for securing multiple placement opportunities for its students by providing varied student support activity like technical paper presentation, technical talks, seminars and conducting soft-skill and supplementary technical classes.</w:t>
      </w:r>
    </w:p>
    <w:p w:rsidR="00311A22" w:rsidRPr="00311A22" w:rsidRDefault="00311A22" w:rsidP="00311A22">
      <w:pPr>
        <w:numPr>
          <w:ilvl w:val="0"/>
          <w:numId w:val="1"/>
        </w:numPr>
        <w:shd w:val="clear" w:color="auto" w:fill="FFFFFF"/>
        <w:spacing w:after="14" w:line="240" w:lineRule="auto"/>
        <w:ind w:left="-624" w:right="-610"/>
        <w:rPr>
          <w:rFonts w:ascii="Arial" w:eastAsia="Times New Roman" w:hAnsi="Arial" w:cs="Arial"/>
          <w:color w:val="666666"/>
          <w:sz w:val="19"/>
          <w:szCs w:val="19"/>
        </w:rPr>
      </w:pPr>
      <w:r>
        <w:rPr>
          <w:rFonts w:ascii="Arial" w:eastAsia="Times New Roman" w:hAnsi="Arial" w:cs="Arial"/>
          <w:noProof/>
          <w:color w:val="343434"/>
          <w:sz w:val="19"/>
          <w:szCs w:val="19"/>
        </w:rPr>
        <w:lastRenderedPageBreak/>
        <w:drawing>
          <wp:inline distT="0" distB="0" distL="0" distR="0">
            <wp:extent cx="2857500" cy="2637790"/>
            <wp:effectExtent l="19050" t="0" r="0" b="0"/>
            <wp:docPr id="3" name="Picture 3" descr="2015-300x27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5-300x277">
                      <a:hlinkClick r:id="rId6"/>
                    </pic:cNvPr>
                    <pic:cNvPicPr>
                      <a:picLocks noChangeAspect="1" noChangeArrowheads="1"/>
                    </pic:cNvPicPr>
                  </pic:nvPicPr>
                  <pic:blipFill>
                    <a:blip r:embed="rId7"/>
                    <a:srcRect/>
                    <a:stretch>
                      <a:fillRect/>
                    </a:stretch>
                  </pic:blipFill>
                  <pic:spPr bwMode="auto">
                    <a:xfrm>
                      <a:off x="0" y="0"/>
                      <a:ext cx="2857500" cy="2637790"/>
                    </a:xfrm>
                    <a:prstGeom prst="rect">
                      <a:avLst/>
                    </a:prstGeom>
                    <a:noFill/>
                    <a:ln w="9525">
                      <a:noFill/>
                      <a:miter lim="800000"/>
                      <a:headEnd/>
                      <a:tailEnd/>
                    </a:ln>
                  </pic:spPr>
                </pic:pic>
              </a:graphicData>
            </a:graphic>
          </wp:inline>
        </w:drawing>
      </w:r>
    </w:p>
    <w:p w:rsidR="00311A22" w:rsidRPr="00311A22" w:rsidRDefault="00311A22" w:rsidP="00311A22">
      <w:pPr>
        <w:numPr>
          <w:ilvl w:val="0"/>
          <w:numId w:val="2"/>
        </w:numPr>
        <w:shd w:val="clear" w:color="auto" w:fill="FFFFFF"/>
        <w:spacing w:after="14" w:line="240" w:lineRule="auto"/>
        <w:ind w:left="-624" w:right="-610"/>
        <w:rPr>
          <w:rFonts w:ascii="Arial" w:eastAsia="Times New Roman" w:hAnsi="Arial" w:cs="Arial"/>
          <w:color w:val="666666"/>
          <w:sz w:val="19"/>
          <w:szCs w:val="19"/>
        </w:rPr>
      </w:pPr>
      <w:r>
        <w:rPr>
          <w:rFonts w:ascii="Arial" w:eastAsia="Times New Roman" w:hAnsi="Arial" w:cs="Arial"/>
          <w:noProof/>
          <w:color w:val="343434"/>
          <w:sz w:val="19"/>
          <w:szCs w:val="19"/>
        </w:rPr>
        <w:drawing>
          <wp:inline distT="0" distB="0" distL="0" distR="0">
            <wp:extent cx="2857500" cy="2637790"/>
            <wp:effectExtent l="19050" t="0" r="0" b="0"/>
            <wp:docPr id="4" name="Picture 4" descr="20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4">
                      <a:hlinkClick r:id="rId8"/>
                    </pic:cNvPr>
                    <pic:cNvPicPr>
                      <a:picLocks noChangeAspect="1" noChangeArrowheads="1"/>
                    </pic:cNvPicPr>
                  </pic:nvPicPr>
                  <pic:blipFill>
                    <a:blip r:embed="rId9"/>
                    <a:srcRect/>
                    <a:stretch>
                      <a:fillRect/>
                    </a:stretch>
                  </pic:blipFill>
                  <pic:spPr bwMode="auto">
                    <a:xfrm>
                      <a:off x="0" y="0"/>
                      <a:ext cx="2857500" cy="2637790"/>
                    </a:xfrm>
                    <a:prstGeom prst="rect">
                      <a:avLst/>
                    </a:prstGeom>
                    <a:noFill/>
                    <a:ln w="9525">
                      <a:noFill/>
                      <a:miter lim="800000"/>
                      <a:headEnd/>
                      <a:tailEnd/>
                    </a:ln>
                  </pic:spPr>
                </pic:pic>
              </a:graphicData>
            </a:graphic>
          </wp:inline>
        </w:drawing>
      </w:r>
    </w:p>
    <w:p w:rsidR="00311A22" w:rsidRPr="00311A22" w:rsidRDefault="00311A22" w:rsidP="00311A22">
      <w:pPr>
        <w:numPr>
          <w:ilvl w:val="0"/>
          <w:numId w:val="3"/>
        </w:numPr>
        <w:shd w:val="clear" w:color="auto" w:fill="FFFFFF"/>
        <w:spacing w:after="14" w:line="240" w:lineRule="auto"/>
        <w:ind w:left="-624" w:right="-610"/>
        <w:rPr>
          <w:rFonts w:ascii="Arial" w:eastAsia="Times New Roman" w:hAnsi="Arial" w:cs="Arial"/>
          <w:color w:val="666666"/>
          <w:sz w:val="19"/>
          <w:szCs w:val="19"/>
        </w:rPr>
      </w:pPr>
      <w:r>
        <w:rPr>
          <w:rFonts w:ascii="Arial" w:eastAsia="Times New Roman" w:hAnsi="Arial" w:cs="Arial"/>
          <w:noProof/>
          <w:color w:val="343434"/>
          <w:sz w:val="19"/>
          <w:szCs w:val="19"/>
        </w:rPr>
        <w:drawing>
          <wp:inline distT="0" distB="0" distL="0" distR="0">
            <wp:extent cx="2857500" cy="2637790"/>
            <wp:effectExtent l="19050" t="0" r="0" b="0"/>
            <wp:docPr id="5" name="Picture 5" descr="201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3">
                      <a:hlinkClick r:id="rId10"/>
                    </pic:cNvPr>
                    <pic:cNvPicPr>
                      <a:picLocks noChangeAspect="1" noChangeArrowheads="1"/>
                    </pic:cNvPicPr>
                  </pic:nvPicPr>
                  <pic:blipFill>
                    <a:blip r:embed="rId11"/>
                    <a:srcRect/>
                    <a:stretch>
                      <a:fillRect/>
                    </a:stretch>
                  </pic:blipFill>
                  <pic:spPr bwMode="auto">
                    <a:xfrm>
                      <a:off x="0" y="0"/>
                      <a:ext cx="2857500" cy="2637790"/>
                    </a:xfrm>
                    <a:prstGeom prst="rect">
                      <a:avLst/>
                    </a:prstGeom>
                    <a:noFill/>
                    <a:ln w="9525">
                      <a:noFill/>
                      <a:miter lim="800000"/>
                      <a:headEnd/>
                      <a:tailEnd/>
                    </a:ln>
                  </pic:spPr>
                </pic:pic>
              </a:graphicData>
            </a:graphic>
          </wp:inline>
        </w:drawing>
      </w:r>
    </w:p>
    <w:p w:rsidR="00311A22" w:rsidRPr="00311A22" w:rsidRDefault="00311A22" w:rsidP="00311A22">
      <w:pPr>
        <w:numPr>
          <w:ilvl w:val="0"/>
          <w:numId w:val="4"/>
        </w:numPr>
        <w:shd w:val="clear" w:color="auto" w:fill="FFFFFF"/>
        <w:spacing w:line="240" w:lineRule="auto"/>
        <w:ind w:left="-624" w:right="-610"/>
        <w:rPr>
          <w:rFonts w:ascii="Arial" w:eastAsia="Times New Roman" w:hAnsi="Arial" w:cs="Arial"/>
          <w:color w:val="666666"/>
          <w:sz w:val="19"/>
          <w:szCs w:val="19"/>
        </w:rPr>
      </w:pPr>
      <w:r>
        <w:rPr>
          <w:rFonts w:ascii="Arial" w:eastAsia="Times New Roman" w:hAnsi="Arial" w:cs="Arial"/>
          <w:noProof/>
          <w:color w:val="343434"/>
          <w:sz w:val="19"/>
          <w:szCs w:val="19"/>
        </w:rPr>
        <w:lastRenderedPageBreak/>
        <w:drawing>
          <wp:inline distT="0" distB="0" distL="0" distR="0">
            <wp:extent cx="2857500" cy="2637790"/>
            <wp:effectExtent l="19050" t="0" r="0" b="0"/>
            <wp:docPr id="6" name="Picture 6" descr="20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2">
                      <a:hlinkClick r:id="rId12"/>
                    </pic:cNvPr>
                    <pic:cNvPicPr>
                      <a:picLocks noChangeAspect="1" noChangeArrowheads="1"/>
                    </pic:cNvPicPr>
                  </pic:nvPicPr>
                  <pic:blipFill>
                    <a:blip r:embed="rId13"/>
                    <a:srcRect/>
                    <a:stretch>
                      <a:fillRect/>
                    </a:stretch>
                  </pic:blipFill>
                  <pic:spPr bwMode="auto">
                    <a:xfrm>
                      <a:off x="0" y="0"/>
                      <a:ext cx="2857500" cy="2637790"/>
                    </a:xfrm>
                    <a:prstGeom prst="rect">
                      <a:avLst/>
                    </a:prstGeom>
                    <a:noFill/>
                    <a:ln w="9525">
                      <a:noFill/>
                      <a:miter lim="800000"/>
                      <a:headEnd/>
                      <a:tailEnd/>
                    </a:ln>
                  </pic:spPr>
                </pic:pic>
              </a:graphicData>
            </a:graphic>
          </wp:inline>
        </w:drawing>
      </w:r>
    </w:p>
    <w:p w:rsidR="00311A22" w:rsidRPr="00311A22" w:rsidRDefault="00311A22" w:rsidP="00311A22">
      <w:pPr>
        <w:pBdr>
          <w:top w:val="single" w:sz="6" w:space="19" w:color="auto"/>
          <w:left w:val="single" w:sz="6" w:space="21" w:color="auto"/>
          <w:right w:val="single" w:sz="6" w:space="21" w:color="auto"/>
        </w:pBdr>
        <w:shd w:val="clear" w:color="auto" w:fill="014EA0"/>
        <w:spacing w:after="0" w:line="240" w:lineRule="auto"/>
        <w:outlineLvl w:val="1"/>
        <w:rPr>
          <w:rFonts w:ascii="inherit" w:eastAsia="Times New Roman" w:hAnsi="inherit" w:cs="Arial"/>
          <w:caps/>
          <w:color w:val="FFFFFF"/>
          <w:sz w:val="28"/>
          <w:szCs w:val="28"/>
        </w:rPr>
      </w:pPr>
      <w:r w:rsidRPr="00311A22">
        <w:rPr>
          <w:rFonts w:ascii="inherit" w:eastAsia="Times New Roman" w:hAnsi="inherit" w:cs="Arial"/>
          <w:caps/>
          <w:color w:val="FFFFFF"/>
          <w:sz w:val="28"/>
          <w:szCs w:val="28"/>
        </w:rPr>
        <w:t>OUR COURSES</w:t>
      </w:r>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4" w:history="1">
        <w:r w:rsidRPr="00311A22">
          <w:rPr>
            <w:rFonts w:ascii="Arial" w:eastAsia="Times New Roman" w:hAnsi="Arial" w:cs="Arial"/>
            <w:color w:val="343434"/>
            <w:sz w:val="19"/>
            <w:u w:val="single"/>
          </w:rPr>
          <w:t>B.Tech in Computer Science &amp; Engineering</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5" w:history="1">
        <w:r w:rsidRPr="00311A22">
          <w:rPr>
            <w:rFonts w:ascii="Arial" w:eastAsia="Times New Roman" w:hAnsi="Arial" w:cs="Arial"/>
            <w:color w:val="343434"/>
            <w:sz w:val="19"/>
            <w:u w:val="single"/>
          </w:rPr>
          <w:t>B.Tech in Electrical Engineering</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6" w:history="1">
        <w:r w:rsidRPr="00311A22">
          <w:rPr>
            <w:rFonts w:ascii="Arial" w:eastAsia="Times New Roman" w:hAnsi="Arial" w:cs="Arial"/>
            <w:color w:val="343434"/>
            <w:sz w:val="19"/>
            <w:u w:val="single"/>
          </w:rPr>
          <w:t>B.Tech in Electronics &amp; Communication Engineering</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7" w:history="1">
        <w:r w:rsidRPr="00311A22">
          <w:rPr>
            <w:rFonts w:ascii="Arial" w:eastAsia="Times New Roman" w:hAnsi="Arial" w:cs="Arial"/>
            <w:color w:val="343434"/>
            <w:sz w:val="19"/>
            <w:u w:val="single"/>
          </w:rPr>
          <w:t>B.Tech in Applied Electronics &amp; Instrumentation Engineering</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8" w:history="1">
        <w:r w:rsidRPr="00311A22">
          <w:rPr>
            <w:rFonts w:ascii="Arial" w:eastAsia="Times New Roman" w:hAnsi="Arial" w:cs="Arial"/>
            <w:color w:val="343434"/>
            <w:sz w:val="19"/>
            <w:u w:val="single"/>
          </w:rPr>
          <w:t>B.Tech in Information Technology</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19" w:history="1">
        <w:r w:rsidRPr="00311A22">
          <w:rPr>
            <w:rFonts w:ascii="Arial" w:eastAsia="Times New Roman" w:hAnsi="Arial" w:cs="Arial"/>
            <w:color w:val="343434"/>
            <w:sz w:val="19"/>
            <w:u w:val="single"/>
          </w:rPr>
          <w:t>B.Tech in Mechanical Engineering</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20" w:history="1">
        <w:r w:rsidRPr="00311A22">
          <w:rPr>
            <w:rFonts w:ascii="Arial" w:eastAsia="Times New Roman" w:hAnsi="Arial" w:cs="Arial"/>
            <w:color w:val="343434"/>
            <w:sz w:val="19"/>
            <w:u w:val="single"/>
          </w:rPr>
          <w:t>Bachelor in Business Administration (BBA)</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21" w:history="1">
        <w:r w:rsidRPr="00311A22">
          <w:rPr>
            <w:rFonts w:ascii="Arial" w:eastAsia="Times New Roman" w:hAnsi="Arial" w:cs="Arial"/>
            <w:color w:val="343434"/>
            <w:sz w:val="19"/>
            <w:u w:val="single"/>
          </w:rPr>
          <w:t>Master in Business Administration</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22" w:history="1">
        <w:r w:rsidRPr="00311A22">
          <w:rPr>
            <w:rFonts w:ascii="Arial" w:eastAsia="Times New Roman" w:hAnsi="Arial" w:cs="Arial"/>
            <w:color w:val="343434"/>
            <w:sz w:val="19"/>
            <w:u w:val="single"/>
          </w:rPr>
          <w:t>Bachelor in Computer Application</w:t>
        </w:r>
      </w:hyperlink>
    </w:p>
    <w:p w:rsidR="00311A22" w:rsidRPr="00311A22" w:rsidRDefault="00311A22" w:rsidP="00311A22">
      <w:pPr>
        <w:numPr>
          <w:ilvl w:val="0"/>
          <w:numId w:val="5"/>
        </w:numPr>
        <w:shd w:val="clear" w:color="auto" w:fill="FFFFFF"/>
        <w:spacing w:before="100" w:beforeAutospacing="1" w:after="100" w:afterAutospacing="1" w:line="240" w:lineRule="auto"/>
        <w:ind w:left="304"/>
        <w:rPr>
          <w:rFonts w:ascii="Arial" w:eastAsia="Times New Roman" w:hAnsi="Arial" w:cs="Arial"/>
          <w:color w:val="666666"/>
          <w:sz w:val="19"/>
          <w:szCs w:val="19"/>
        </w:rPr>
      </w:pPr>
      <w:hyperlink r:id="rId23" w:history="1">
        <w:r w:rsidRPr="00311A22">
          <w:rPr>
            <w:rFonts w:ascii="Arial" w:eastAsia="Times New Roman" w:hAnsi="Arial" w:cs="Arial"/>
            <w:color w:val="343434"/>
            <w:sz w:val="19"/>
            <w:u w:val="single"/>
          </w:rPr>
          <w:t>Master in Computer Application</w:t>
        </w:r>
      </w:hyperlink>
    </w:p>
    <w:p w:rsidR="00311A22" w:rsidRPr="00311A22" w:rsidRDefault="00311A22" w:rsidP="00311A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932180" cy="483870"/>
            <wp:effectExtent l="19050" t="0" r="1270" b="0"/>
            <wp:docPr id="7" name="Picture 7" descr="http://futureengineering.in/wp-content/uploads/2015/06/foot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utureengineering.in/wp-content/uploads/2015/06/footer-logo.png"/>
                    <pic:cNvPicPr>
                      <a:picLocks noChangeAspect="1" noChangeArrowheads="1"/>
                    </pic:cNvPicPr>
                  </pic:nvPicPr>
                  <pic:blipFill>
                    <a:blip r:embed="rId24"/>
                    <a:srcRect/>
                    <a:stretch>
                      <a:fillRect/>
                    </a:stretch>
                  </pic:blipFill>
                  <pic:spPr bwMode="auto">
                    <a:xfrm>
                      <a:off x="0" y="0"/>
                      <a:ext cx="932180" cy="483870"/>
                    </a:xfrm>
                    <a:prstGeom prst="rect">
                      <a:avLst/>
                    </a:prstGeom>
                    <a:noFill/>
                    <a:ln w="9525">
                      <a:noFill/>
                      <a:miter lim="800000"/>
                      <a:headEnd/>
                      <a:tailEnd/>
                    </a:ln>
                  </pic:spPr>
                </pic:pic>
              </a:graphicData>
            </a:graphic>
          </wp:inline>
        </w:drawing>
      </w:r>
      <w:r w:rsidRPr="00311A22">
        <w:rPr>
          <w:rFonts w:ascii="Times New Roman" w:eastAsia="Times New Roman" w:hAnsi="Times New Roman" w:cs="Times New Roman"/>
          <w:sz w:val="24"/>
          <w:szCs w:val="24"/>
        </w:rPr>
        <w:t> </w:t>
      </w:r>
      <w:r w:rsidRPr="00311A22">
        <w:rPr>
          <w:rFonts w:ascii="Times New Roman" w:eastAsia="Times New Roman" w:hAnsi="Times New Roman" w:cs="Times New Roman"/>
          <w:sz w:val="24"/>
          <w:szCs w:val="24"/>
        </w:rPr>
        <w:br/>
      </w:r>
      <w:r w:rsidRPr="00311A22">
        <w:rPr>
          <w:rFonts w:ascii="Times New Roman" w:eastAsia="Times New Roman" w:hAnsi="Times New Roman" w:cs="Times New Roman"/>
          <w:sz w:val="24"/>
          <w:szCs w:val="24"/>
        </w:rPr>
        <w:br/>
        <w:t>Today, Team Future’s excellence spans across education, publishing and healthcare verticals with a group net worth of over 100 crores. The Team continues to strive towards using the best resources available to achieve inclusive learning and innovations.</w:t>
      </w:r>
    </w:p>
    <w:p w:rsidR="00311A22" w:rsidRPr="00311A22" w:rsidRDefault="00311A22" w:rsidP="00311A22">
      <w:pPr>
        <w:spacing w:after="222" w:line="240" w:lineRule="auto"/>
        <w:outlineLvl w:val="1"/>
        <w:rPr>
          <w:rFonts w:ascii="inherit" w:eastAsia="Times New Roman" w:hAnsi="inherit" w:cs="Times New Roman"/>
          <w:caps/>
          <w:color w:val="FFFFFF"/>
          <w:sz w:val="28"/>
          <w:szCs w:val="28"/>
        </w:rPr>
      </w:pPr>
      <w:r w:rsidRPr="00311A22">
        <w:rPr>
          <w:rFonts w:ascii="inherit" w:eastAsia="Times New Roman" w:hAnsi="inherit" w:cs="Times New Roman"/>
          <w:caps/>
          <w:color w:val="FFFFFF"/>
          <w:sz w:val="28"/>
          <w:szCs w:val="28"/>
        </w:rPr>
        <w:t>CONTACT US</w:t>
      </w:r>
    </w:p>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br/>
      </w:r>
    </w:p>
    <w:p w:rsidR="00311A22" w:rsidRPr="00311A22" w:rsidRDefault="00311A22" w:rsidP="00311A22">
      <w:pPr>
        <w:spacing w:after="125" w:line="240" w:lineRule="auto"/>
        <w:outlineLvl w:val="3"/>
        <w:rPr>
          <w:rFonts w:ascii="inherit" w:eastAsia="Times New Roman" w:hAnsi="inherit" w:cs="Times New Roman"/>
          <w:color w:val="FFFFFF"/>
          <w:sz w:val="25"/>
          <w:szCs w:val="25"/>
        </w:rPr>
      </w:pPr>
      <w:r w:rsidRPr="00311A22">
        <w:rPr>
          <w:rFonts w:ascii="inherit" w:eastAsia="Times New Roman" w:hAnsi="inherit" w:cs="Times New Roman"/>
          <w:color w:val="FFFFFF"/>
          <w:sz w:val="25"/>
          <w:szCs w:val="25"/>
        </w:rPr>
        <w:t>Future Institute of Engineering &amp; Management</w:t>
      </w:r>
    </w:p>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b/>
          <w:bCs/>
          <w:sz w:val="24"/>
          <w:szCs w:val="24"/>
        </w:rPr>
        <w:t>Address:</w:t>
      </w:r>
      <w:r w:rsidRPr="00311A22">
        <w:rPr>
          <w:rFonts w:ascii="Times New Roman" w:eastAsia="Times New Roman" w:hAnsi="Times New Roman" w:cs="Times New Roman"/>
          <w:sz w:val="24"/>
          <w:szCs w:val="24"/>
        </w:rPr>
        <w:t> Sonarpur Station Road, Kolkata - 700150</w:t>
      </w:r>
      <w:r w:rsidRPr="00311A22">
        <w:rPr>
          <w:rFonts w:ascii="Times New Roman" w:eastAsia="Times New Roman" w:hAnsi="Times New Roman" w:cs="Times New Roman"/>
          <w:b/>
          <w:bCs/>
          <w:sz w:val="24"/>
          <w:szCs w:val="24"/>
        </w:rPr>
        <w:t>Email:</w:t>
      </w:r>
      <w:r w:rsidRPr="00311A22">
        <w:rPr>
          <w:rFonts w:ascii="Times New Roman" w:eastAsia="Times New Roman" w:hAnsi="Times New Roman" w:cs="Times New Roman"/>
          <w:sz w:val="24"/>
          <w:szCs w:val="24"/>
        </w:rPr>
        <w:t> info@teamfuture.in</w:t>
      </w:r>
      <w:r w:rsidRPr="00311A22">
        <w:rPr>
          <w:rFonts w:ascii="Times New Roman" w:eastAsia="Times New Roman" w:hAnsi="Times New Roman" w:cs="Times New Roman"/>
          <w:sz w:val="24"/>
          <w:szCs w:val="24"/>
        </w:rPr>
        <w:br/>
      </w:r>
      <w:r w:rsidRPr="00311A22">
        <w:rPr>
          <w:rFonts w:ascii="Times New Roman" w:eastAsia="Times New Roman" w:hAnsi="Times New Roman" w:cs="Times New Roman"/>
          <w:b/>
          <w:bCs/>
          <w:sz w:val="24"/>
          <w:szCs w:val="24"/>
        </w:rPr>
        <w:t>Telephone:</w:t>
      </w:r>
      <w:r w:rsidRPr="00311A22">
        <w:rPr>
          <w:rFonts w:ascii="Times New Roman" w:eastAsia="Times New Roman" w:hAnsi="Times New Roman" w:cs="Times New Roman"/>
          <w:sz w:val="24"/>
          <w:szCs w:val="24"/>
        </w:rPr>
        <w:t> +91 9830088984, 9836107275</w:t>
      </w:r>
      <w:r w:rsidRPr="00311A22">
        <w:rPr>
          <w:rFonts w:ascii="Times New Roman" w:eastAsia="Times New Roman" w:hAnsi="Times New Roman" w:cs="Times New Roman"/>
          <w:sz w:val="24"/>
          <w:szCs w:val="24"/>
        </w:rPr>
        <w:br/>
      </w:r>
      <w:r w:rsidRPr="00311A22">
        <w:rPr>
          <w:rFonts w:ascii="Times New Roman" w:eastAsia="Times New Roman" w:hAnsi="Times New Roman" w:cs="Times New Roman"/>
          <w:sz w:val="24"/>
          <w:szCs w:val="24"/>
        </w:rPr>
        <w:br/>
      </w:r>
      <w:r w:rsidRPr="00311A22">
        <w:rPr>
          <w:rFonts w:ascii="Times New Roman" w:eastAsia="Times New Roman" w:hAnsi="Times New Roman" w:cs="Times New Roman"/>
          <w:sz w:val="24"/>
          <w:szCs w:val="24"/>
        </w:rPr>
        <w:br/>
      </w:r>
      <w:hyperlink r:id="rId25" w:history="1">
        <w:r w:rsidRPr="00311A22">
          <w:rPr>
            <w:rFonts w:ascii="Times New Roman" w:eastAsia="Times New Roman" w:hAnsi="Times New Roman" w:cs="Times New Roman"/>
            <w:color w:val="0000FF"/>
            <w:sz w:val="24"/>
            <w:szCs w:val="24"/>
            <w:u w:val="single"/>
          </w:rPr>
          <w:t>Privacy Policy</w:t>
        </w:r>
      </w:hyperlink>
    </w:p>
    <w:p w:rsidR="00311A22" w:rsidRPr="00311A22" w:rsidRDefault="00311A22" w:rsidP="00311A22">
      <w:pPr>
        <w:spacing w:line="240" w:lineRule="auto"/>
        <w:jc w:val="center"/>
        <w:rPr>
          <w:rFonts w:ascii="Times New Roman" w:eastAsia="Times New Roman" w:hAnsi="Times New Roman" w:cs="Times New Roman"/>
          <w:sz w:val="24"/>
          <w:szCs w:val="24"/>
        </w:rPr>
      </w:pPr>
      <w:hyperlink r:id="rId26" w:anchor="top" w:history="1">
        <w:r w:rsidRPr="00311A22">
          <w:rPr>
            <w:rFonts w:ascii="Times New Roman" w:eastAsia="Times New Roman" w:hAnsi="Times New Roman" w:cs="Times New Roman"/>
            <w:color w:val="FFFFFF"/>
            <w:sz w:val="18"/>
            <w:u w:val="single"/>
          </w:rPr>
          <w:t>TOP</w:t>
        </w:r>
      </w:hyperlink>
    </w:p>
    <w:p w:rsidR="00311A22" w:rsidRPr="00311A22" w:rsidRDefault="00311A22" w:rsidP="00311A22">
      <w:pPr>
        <w:spacing w:after="0" w:line="240" w:lineRule="auto"/>
        <w:rPr>
          <w:rFonts w:ascii="Times New Roman" w:eastAsia="Times New Roman" w:hAnsi="Times New Roman" w:cs="Times New Roman"/>
          <w:sz w:val="24"/>
          <w:szCs w:val="24"/>
        </w:rPr>
      </w:pPr>
      <w:r w:rsidRPr="00311A22">
        <w:rPr>
          <w:rFonts w:ascii="Times New Roman" w:eastAsia="Times New Roman" w:hAnsi="Times New Roman" w:cs="Times New Roman"/>
          <w:sz w:val="24"/>
          <w:szCs w:val="24"/>
        </w:rPr>
        <w:t>© Team Future, 2015-2016</w:t>
      </w:r>
    </w:p>
    <w:p w:rsidR="00A30CB1" w:rsidRDefault="00A30CB1"/>
    <w:sectPr w:rsidR="00A30CB1" w:rsidSect="00A30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40817"/>
    <w:multiLevelType w:val="multilevel"/>
    <w:tmpl w:val="26DAE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B6CD6"/>
    <w:multiLevelType w:val="multilevel"/>
    <w:tmpl w:val="3B36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94F14"/>
    <w:multiLevelType w:val="multilevel"/>
    <w:tmpl w:val="E7C2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E6430F"/>
    <w:multiLevelType w:val="multilevel"/>
    <w:tmpl w:val="CE3C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586F36"/>
    <w:multiLevelType w:val="multilevel"/>
    <w:tmpl w:val="8BEC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311A22"/>
    <w:rsid w:val="00311A22"/>
    <w:rsid w:val="00A30C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CB1"/>
  </w:style>
  <w:style w:type="paragraph" w:styleId="Heading1">
    <w:name w:val="heading 1"/>
    <w:basedOn w:val="Normal"/>
    <w:link w:val="Heading1Char"/>
    <w:uiPriority w:val="9"/>
    <w:qFormat/>
    <w:rsid w:val="00311A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11A2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11A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11A2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2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11A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11A2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11A2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311A22"/>
    <w:rPr>
      <w:color w:val="0000FF"/>
      <w:u w:val="single"/>
    </w:rPr>
  </w:style>
  <w:style w:type="character" w:customStyle="1" w:styleId="apple-converted-space">
    <w:name w:val="apple-converted-space"/>
    <w:basedOn w:val="DefaultParagraphFont"/>
    <w:rsid w:val="00311A22"/>
  </w:style>
  <w:style w:type="paragraph" w:styleId="NormalWeb">
    <w:name w:val="Normal (Web)"/>
    <w:basedOn w:val="Normal"/>
    <w:uiPriority w:val="99"/>
    <w:semiHidden/>
    <w:unhideWhenUsed/>
    <w:rsid w:val="00311A2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11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A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0367471">
      <w:bodyDiv w:val="1"/>
      <w:marLeft w:val="0"/>
      <w:marRight w:val="0"/>
      <w:marTop w:val="0"/>
      <w:marBottom w:val="0"/>
      <w:divBdr>
        <w:top w:val="none" w:sz="0" w:space="0" w:color="auto"/>
        <w:left w:val="none" w:sz="0" w:space="0" w:color="auto"/>
        <w:bottom w:val="none" w:sz="0" w:space="0" w:color="auto"/>
        <w:right w:val="none" w:sz="0" w:space="0" w:color="auto"/>
      </w:divBdr>
      <w:divsChild>
        <w:div w:id="1125807504">
          <w:marLeft w:val="0"/>
          <w:marRight w:val="0"/>
          <w:marTop w:val="0"/>
          <w:marBottom w:val="0"/>
          <w:divBdr>
            <w:top w:val="none" w:sz="0" w:space="0" w:color="auto"/>
            <w:left w:val="none" w:sz="0" w:space="0" w:color="auto"/>
            <w:bottom w:val="none" w:sz="0" w:space="0" w:color="auto"/>
            <w:right w:val="none" w:sz="0" w:space="0" w:color="auto"/>
          </w:divBdr>
          <w:divsChild>
            <w:div w:id="1240678156">
              <w:marLeft w:val="0"/>
              <w:marRight w:val="0"/>
              <w:marTop w:val="0"/>
              <w:marBottom w:val="0"/>
              <w:divBdr>
                <w:top w:val="none" w:sz="0" w:space="0" w:color="auto"/>
                <w:left w:val="none" w:sz="0" w:space="0" w:color="auto"/>
                <w:bottom w:val="none" w:sz="0" w:space="0" w:color="auto"/>
                <w:right w:val="none" w:sz="0" w:space="0" w:color="auto"/>
              </w:divBdr>
              <w:divsChild>
                <w:div w:id="1846627355">
                  <w:marLeft w:val="-208"/>
                  <w:marRight w:val="-208"/>
                  <w:marTop w:val="0"/>
                  <w:marBottom w:val="0"/>
                  <w:divBdr>
                    <w:top w:val="none" w:sz="0" w:space="0" w:color="auto"/>
                    <w:left w:val="none" w:sz="0" w:space="0" w:color="auto"/>
                    <w:bottom w:val="none" w:sz="0" w:space="0" w:color="auto"/>
                    <w:right w:val="none" w:sz="0" w:space="0" w:color="auto"/>
                  </w:divBdr>
                  <w:divsChild>
                    <w:div w:id="1029257295">
                      <w:marLeft w:val="0"/>
                      <w:marRight w:val="0"/>
                      <w:marTop w:val="0"/>
                      <w:marBottom w:val="0"/>
                      <w:divBdr>
                        <w:top w:val="none" w:sz="0" w:space="0" w:color="auto"/>
                        <w:left w:val="none" w:sz="0" w:space="0" w:color="auto"/>
                        <w:bottom w:val="none" w:sz="0" w:space="0" w:color="auto"/>
                        <w:right w:val="none" w:sz="0" w:space="0" w:color="auto"/>
                      </w:divBdr>
                    </w:div>
                    <w:div w:id="200287461">
                      <w:marLeft w:val="0"/>
                      <w:marRight w:val="0"/>
                      <w:marTop w:val="83"/>
                      <w:marBottom w:val="0"/>
                      <w:divBdr>
                        <w:top w:val="none" w:sz="0" w:space="0" w:color="auto"/>
                        <w:left w:val="none" w:sz="0" w:space="0" w:color="auto"/>
                        <w:bottom w:val="none" w:sz="0" w:space="0" w:color="auto"/>
                        <w:right w:val="none" w:sz="0" w:space="0" w:color="auto"/>
                      </w:divBdr>
                      <w:divsChild>
                        <w:div w:id="139542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340266">
          <w:marLeft w:val="0"/>
          <w:marRight w:val="0"/>
          <w:marTop w:val="0"/>
          <w:marBottom w:val="0"/>
          <w:divBdr>
            <w:top w:val="none" w:sz="0" w:space="0" w:color="auto"/>
            <w:left w:val="none" w:sz="0" w:space="0" w:color="auto"/>
            <w:bottom w:val="none" w:sz="0" w:space="0" w:color="auto"/>
            <w:right w:val="none" w:sz="0" w:space="0" w:color="auto"/>
          </w:divBdr>
          <w:divsChild>
            <w:div w:id="798957533">
              <w:marLeft w:val="0"/>
              <w:marRight w:val="0"/>
              <w:marTop w:val="0"/>
              <w:marBottom w:val="0"/>
              <w:divBdr>
                <w:top w:val="none" w:sz="0" w:space="0" w:color="auto"/>
                <w:left w:val="none" w:sz="0" w:space="0" w:color="auto"/>
                <w:bottom w:val="none" w:sz="0" w:space="0" w:color="auto"/>
                <w:right w:val="none" w:sz="0" w:space="0" w:color="auto"/>
              </w:divBdr>
              <w:divsChild>
                <w:div w:id="587615242">
                  <w:marLeft w:val="0"/>
                  <w:marRight w:val="0"/>
                  <w:marTop w:val="0"/>
                  <w:marBottom w:val="0"/>
                  <w:divBdr>
                    <w:top w:val="none" w:sz="0" w:space="0" w:color="auto"/>
                    <w:left w:val="none" w:sz="0" w:space="0" w:color="auto"/>
                    <w:bottom w:val="none" w:sz="0" w:space="0" w:color="auto"/>
                    <w:right w:val="none" w:sz="0" w:space="0" w:color="auto"/>
                  </w:divBdr>
                  <w:divsChild>
                    <w:div w:id="642396074">
                      <w:marLeft w:val="-208"/>
                      <w:marRight w:val="-208"/>
                      <w:marTop w:val="0"/>
                      <w:marBottom w:val="0"/>
                      <w:divBdr>
                        <w:top w:val="none" w:sz="0" w:space="0" w:color="auto"/>
                        <w:left w:val="none" w:sz="0" w:space="0" w:color="auto"/>
                        <w:bottom w:val="none" w:sz="0" w:space="0" w:color="auto"/>
                        <w:right w:val="none" w:sz="0" w:space="0" w:color="auto"/>
                      </w:divBdr>
                      <w:divsChild>
                        <w:div w:id="1741781467">
                          <w:marLeft w:val="0"/>
                          <w:marRight w:val="0"/>
                          <w:marTop w:val="0"/>
                          <w:marBottom w:val="0"/>
                          <w:divBdr>
                            <w:top w:val="none" w:sz="0" w:space="0" w:color="auto"/>
                            <w:left w:val="none" w:sz="0" w:space="0" w:color="auto"/>
                            <w:bottom w:val="none" w:sz="0" w:space="0" w:color="auto"/>
                            <w:right w:val="none" w:sz="0" w:space="0" w:color="auto"/>
                          </w:divBdr>
                          <w:divsChild>
                            <w:div w:id="701393880">
                              <w:marLeft w:val="0"/>
                              <w:marRight w:val="0"/>
                              <w:marTop w:val="0"/>
                              <w:marBottom w:val="0"/>
                              <w:divBdr>
                                <w:top w:val="none" w:sz="0" w:space="0" w:color="auto"/>
                                <w:left w:val="none" w:sz="0" w:space="0" w:color="auto"/>
                                <w:bottom w:val="none" w:sz="0" w:space="0" w:color="auto"/>
                                <w:right w:val="none" w:sz="0" w:space="0" w:color="auto"/>
                              </w:divBdr>
                              <w:divsChild>
                                <w:div w:id="1971015957">
                                  <w:marLeft w:val="-208"/>
                                  <w:marRight w:val="-208"/>
                                  <w:marTop w:val="0"/>
                                  <w:marBottom w:val="485"/>
                                  <w:divBdr>
                                    <w:top w:val="none" w:sz="0" w:space="0" w:color="auto"/>
                                    <w:left w:val="none" w:sz="0" w:space="0" w:color="auto"/>
                                    <w:bottom w:val="none" w:sz="0" w:space="0" w:color="auto"/>
                                    <w:right w:val="none" w:sz="0" w:space="0" w:color="auto"/>
                                  </w:divBdr>
                                  <w:divsChild>
                                    <w:div w:id="1407456891">
                                      <w:marLeft w:val="0"/>
                                      <w:marRight w:val="0"/>
                                      <w:marTop w:val="0"/>
                                      <w:marBottom w:val="0"/>
                                      <w:divBdr>
                                        <w:top w:val="none" w:sz="0" w:space="0" w:color="auto"/>
                                        <w:left w:val="none" w:sz="0" w:space="0" w:color="auto"/>
                                        <w:bottom w:val="none" w:sz="0" w:space="0" w:color="auto"/>
                                        <w:right w:val="none" w:sz="0" w:space="0" w:color="auto"/>
                                      </w:divBdr>
                                      <w:divsChild>
                                        <w:div w:id="2032369391">
                                          <w:marLeft w:val="0"/>
                                          <w:marRight w:val="0"/>
                                          <w:marTop w:val="0"/>
                                          <w:marBottom w:val="0"/>
                                          <w:divBdr>
                                            <w:top w:val="none" w:sz="0" w:space="0" w:color="auto"/>
                                            <w:left w:val="none" w:sz="0" w:space="0" w:color="auto"/>
                                            <w:bottom w:val="none" w:sz="0" w:space="0" w:color="auto"/>
                                            <w:right w:val="none" w:sz="0" w:space="0" w:color="auto"/>
                                          </w:divBdr>
                                          <w:divsChild>
                                            <w:div w:id="2048220510">
                                              <w:marLeft w:val="0"/>
                                              <w:marRight w:val="0"/>
                                              <w:marTop w:val="0"/>
                                              <w:marBottom w:val="485"/>
                                              <w:divBdr>
                                                <w:top w:val="none" w:sz="0" w:space="0" w:color="auto"/>
                                                <w:left w:val="none" w:sz="0" w:space="0" w:color="auto"/>
                                                <w:bottom w:val="none" w:sz="0" w:space="0" w:color="auto"/>
                                                <w:right w:val="none" w:sz="0" w:space="0" w:color="auto"/>
                                              </w:divBdr>
                                              <w:divsChild>
                                                <w:div w:id="1195774547">
                                                  <w:marLeft w:val="0"/>
                                                  <w:marRight w:val="0"/>
                                                  <w:marTop w:val="0"/>
                                                  <w:marBottom w:val="0"/>
                                                  <w:divBdr>
                                                    <w:top w:val="none" w:sz="0" w:space="0" w:color="auto"/>
                                                    <w:left w:val="none" w:sz="0" w:space="0" w:color="auto"/>
                                                    <w:bottom w:val="none" w:sz="0" w:space="0" w:color="auto"/>
                                                    <w:right w:val="none" w:sz="0" w:space="0" w:color="auto"/>
                                                  </w:divBdr>
                                                </w:div>
                                              </w:divsChild>
                                            </w:div>
                                            <w:div w:id="378476966">
                                              <w:marLeft w:val="0"/>
                                              <w:marRight w:val="0"/>
                                              <w:marTop w:val="0"/>
                                              <w:marBottom w:val="0"/>
                                              <w:divBdr>
                                                <w:top w:val="none" w:sz="0" w:space="0" w:color="auto"/>
                                                <w:left w:val="none" w:sz="0" w:space="0" w:color="auto"/>
                                                <w:bottom w:val="none" w:sz="0" w:space="0" w:color="auto"/>
                                                <w:right w:val="none" w:sz="0" w:space="0" w:color="auto"/>
                                              </w:divBdr>
                                              <w:divsChild>
                                                <w:div w:id="419453482">
                                                  <w:marLeft w:val="0"/>
                                                  <w:marRight w:val="0"/>
                                                  <w:marTop w:val="0"/>
                                                  <w:marBottom w:val="0"/>
                                                  <w:divBdr>
                                                    <w:top w:val="none" w:sz="0" w:space="0" w:color="auto"/>
                                                    <w:left w:val="none" w:sz="0" w:space="0" w:color="auto"/>
                                                    <w:bottom w:val="none" w:sz="0" w:space="0" w:color="auto"/>
                                                    <w:right w:val="none" w:sz="0" w:space="0" w:color="auto"/>
                                                  </w:divBdr>
                                                  <w:divsChild>
                                                    <w:div w:id="3615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89836">
                              <w:marLeft w:val="0"/>
                              <w:marRight w:val="0"/>
                              <w:marTop w:val="0"/>
                              <w:marBottom w:val="0"/>
                              <w:divBdr>
                                <w:top w:val="none" w:sz="0" w:space="0" w:color="auto"/>
                                <w:left w:val="none" w:sz="0" w:space="0" w:color="auto"/>
                                <w:bottom w:val="none" w:sz="0" w:space="0" w:color="auto"/>
                                <w:right w:val="none" w:sz="0" w:space="0" w:color="auto"/>
                              </w:divBdr>
                              <w:divsChild>
                                <w:div w:id="1365256412">
                                  <w:marLeft w:val="-208"/>
                                  <w:marRight w:val="-208"/>
                                  <w:marTop w:val="0"/>
                                  <w:marBottom w:val="485"/>
                                  <w:divBdr>
                                    <w:top w:val="none" w:sz="0" w:space="0" w:color="auto"/>
                                    <w:left w:val="none" w:sz="0" w:space="0" w:color="auto"/>
                                    <w:bottom w:val="none" w:sz="0" w:space="0" w:color="auto"/>
                                    <w:right w:val="none" w:sz="0" w:space="0" w:color="auto"/>
                                  </w:divBdr>
                                  <w:divsChild>
                                    <w:div w:id="1296179204">
                                      <w:marLeft w:val="0"/>
                                      <w:marRight w:val="0"/>
                                      <w:marTop w:val="0"/>
                                      <w:marBottom w:val="0"/>
                                      <w:divBdr>
                                        <w:top w:val="none" w:sz="0" w:space="0" w:color="auto"/>
                                        <w:left w:val="none" w:sz="0" w:space="0" w:color="auto"/>
                                        <w:bottom w:val="none" w:sz="0" w:space="0" w:color="auto"/>
                                        <w:right w:val="none" w:sz="0" w:space="0" w:color="auto"/>
                                      </w:divBdr>
                                      <w:divsChild>
                                        <w:div w:id="374283204">
                                          <w:marLeft w:val="0"/>
                                          <w:marRight w:val="0"/>
                                          <w:marTop w:val="0"/>
                                          <w:marBottom w:val="0"/>
                                          <w:divBdr>
                                            <w:top w:val="none" w:sz="0" w:space="0" w:color="auto"/>
                                            <w:left w:val="none" w:sz="0" w:space="0" w:color="auto"/>
                                            <w:bottom w:val="none" w:sz="0" w:space="0" w:color="auto"/>
                                            <w:right w:val="none" w:sz="0" w:space="0" w:color="auto"/>
                                          </w:divBdr>
                                          <w:divsChild>
                                            <w:div w:id="859197898">
                                              <w:marLeft w:val="0"/>
                                              <w:marRight w:val="0"/>
                                              <w:marTop w:val="0"/>
                                              <w:marBottom w:val="485"/>
                                              <w:divBdr>
                                                <w:top w:val="none" w:sz="0" w:space="0" w:color="auto"/>
                                                <w:left w:val="none" w:sz="0" w:space="0" w:color="auto"/>
                                                <w:bottom w:val="none" w:sz="0" w:space="0" w:color="auto"/>
                                                <w:right w:val="none" w:sz="0" w:space="0" w:color="auto"/>
                                              </w:divBdr>
                                              <w:divsChild>
                                                <w:div w:id="1946615883">
                                                  <w:marLeft w:val="0"/>
                                                  <w:marRight w:val="0"/>
                                                  <w:marTop w:val="0"/>
                                                  <w:marBottom w:val="0"/>
                                                  <w:divBdr>
                                                    <w:top w:val="none" w:sz="0" w:space="0" w:color="auto"/>
                                                    <w:left w:val="none" w:sz="0" w:space="0" w:color="auto"/>
                                                    <w:bottom w:val="none" w:sz="0" w:space="0" w:color="auto"/>
                                                    <w:right w:val="none" w:sz="0" w:space="0" w:color="auto"/>
                                                  </w:divBdr>
                                                </w:div>
                                              </w:divsChild>
                                            </w:div>
                                            <w:div w:id="1115102988">
                                              <w:marLeft w:val="-208"/>
                                              <w:marRight w:val="-208"/>
                                              <w:marTop w:val="0"/>
                                              <w:marBottom w:val="0"/>
                                              <w:divBdr>
                                                <w:top w:val="none" w:sz="0" w:space="0" w:color="auto"/>
                                                <w:left w:val="none" w:sz="0" w:space="0" w:color="auto"/>
                                                <w:bottom w:val="none" w:sz="0" w:space="0" w:color="auto"/>
                                                <w:right w:val="none" w:sz="0" w:space="0" w:color="auto"/>
                                              </w:divBdr>
                                              <w:divsChild>
                                                <w:div w:id="22557126">
                                                  <w:marLeft w:val="0"/>
                                                  <w:marRight w:val="0"/>
                                                  <w:marTop w:val="0"/>
                                                  <w:marBottom w:val="0"/>
                                                  <w:divBdr>
                                                    <w:top w:val="none" w:sz="0" w:space="0" w:color="auto"/>
                                                    <w:left w:val="none" w:sz="0" w:space="0" w:color="auto"/>
                                                    <w:bottom w:val="none" w:sz="0" w:space="0" w:color="auto"/>
                                                    <w:right w:val="none" w:sz="0" w:space="0" w:color="auto"/>
                                                  </w:divBdr>
                                                  <w:divsChild>
                                                    <w:div w:id="1974821905">
                                                      <w:marLeft w:val="0"/>
                                                      <w:marRight w:val="0"/>
                                                      <w:marTop w:val="0"/>
                                                      <w:marBottom w:val="0"/>
                                                      <w:divBdr>
                                                        <w:top w:val="none" w:sz="0" w:space="0" w:color="auto"/>
                                                        <w:left w:val="none" w:sz="0" w:space="0" w:color="auto"/>
                                                        <w:bottom w:val="none" w:sz="0" w:space="0" w:color="auto"/>
                                                        <w:right w:val="none" w:sz="0" w:space="0" w:color="auto"/>
                                                      </w:divBdr>
                                                      <w:divsChild>
                                                        <w:div w:id="1157529095">
                                                          <w:marLeft w:val="0"/>
                                                          <w:marRight w:val="0"/>
                                                          <w:marTop w:val="0"/>
                                                          <w:marBottom w:val="0"/>
                                                          <w:divBdr>
                                                            <w:top w:val="none" w:sz="0" w:space="0" w:color="auto"/>
                                                            <w:left w:val="none" w:sz="0" w:space="0" w:color="auto"/>
                                                            <w:bottom w:val="none" w:sz="0" w:space="0" w:color="auto"/>
                                                            <w:right w:val="none" w:sz="0" w:space="0" w:color="auto"/>
                                                          </w:divBdr>
                                                          <w:divsChild>
                                                            <w:div w:id="1878080942">
                                                              <w:marLeft w:val="0"/>
                                                              <w:marRight w:val="0"/>
                                                              <w:marTop w:val="0"/>
                                                              <w:marBottom w:val="0"/>
                                                              <w:divBdr>
                                                                <w:top w:val="none" w:sz="0" w:space="0" w:color="auto"/>
                                                                <w:left w:val="none" w:sz="0" w:space="0" w:color="auto"/>
                                                                <w:bottom w:val="none" w:sz="0" w:space="0" w:color="auto"/>
                                                                <w:right w:val="none" w:sz="0" w:space="0" w:color="auto"/>
                                                              </w:divBdr>
                                                              <w:divsChild>
                                                                <w:div w:id="85912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71569">
                                                  <w:marLeft w:val="0"/>
                                                  <w:marRight w:val="0"/>
                                                  <w:marTop w:val="0"/>
                                                  <w:marBottom w:val="0"/>
                                                  <w:divBdr>
                                                    <w:top w:val="none" w:sz="0" w:space="0" w:color="auto"/>
                                                    <w:left w:val="none" w:sz="0" w:space="0" w:color="auto"/>
                                                    <w:bottom w:val="none" w:sz="0" w:space="0" w:color="auto"/>
                                                    <w:right w:val="none" w:sz="0" w:space="0" w:color="auto"/>
                                                  </w:divBdr>
                                                  <w:divsChild>
                                                    <w:div w:id="289946149">
                                                      <w:marLeft w:val="0"/>
                                                      <w:marRight w:val="0"/>
                                                      <w:marTop w:val="0"/>
                                                      <w:marBottom w:val="0"/>
                                                      <w:divBdr>
                                                        <w:top w:val="none" w:sz="0" w:space="0" w:color="auto"/>
                                                        <w:left w:val="none" w:sz="0" w:space="0" w:color="auto"/>
                                                        <w:bottom w:val="none" w:sz="0" w:space="0" w:color="auto"/>
                                                        <w:right w:val="none" w:sz="0" w:space="0" w:color="auto"/>
                                                      </w:divBdr>
                                                      <w:divsChild>
                                                        <w:div w:id="2142727366">
                                                          <w:marLeft w:val="0"/>
                                                          <w:marRight w:val="0"/>
                                                          <w:marTop w:val="0"/>
                                                          <w:marBottom w:val="0"/>
                                                          <w:divBdr>
                                                            <w:top w:val="none" w:sz="0" w:space="0" w:color="auto"/>
                                                            <w:left w:val="none" w:sz="0" w:space="0" w:color="auto"/>
                                                            <w:bottom w:val="none" w:sz="0" w:space="0" w:color="auto"/>
                                                            <w:right w:val="none" w:sz="0" w:space="0" w:color="auto"/>
                                                          </w:divBdr>
                                                          <w:divsChild>
                                                            <w:div w:id="553740629">
                                                              <w:marLeft w:val="0"/>
                                                              <w:marRight w:val="0"/>
                                                              <w:marTop w:val="0"/>
                                                              <w:marBottom w:val="0"/>
                                                              <w:divBdr>
                                                                <w:top w:val="none" w:sz="0" w:space="0" w:color="auto"/>
                                                                <w:left w:val="none" w:sz="0" w:space="0" w:color="auto"/>
                                                                <w:bottom w:val="none" w:sz="0" w:space="0" w:color="auto"/>
                                                                <w:right w:val="none" w:sz="0" w:space="0" w:color="auto"/>
                                                              </w:divBdr>
                                                              <w:divsChild>
                                                                <w:div w:id="5893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7457">
                                                  <w:marLeft w:val="0"/>
                                                  <w:marRight w:val="0"/>
                                                  <w:marTop w:val="0"/>
                                                  <w:marBottom w:val="0"/>
                                                  <w:divBdr>
                                                    <w:top w:val="none" w:sz="0" w:space="0" w:color="auto"/>
                                                    <w:left w:val="none" w:sz="0" w:space="0" w:color="auto"/>
                                                    <w:bottom w:val="none" w:sz="0" w:space="0" w:color="auto"/>
                                                    <w:right w:val="none" w:sz="0" w:space="0" w:color="auto"/>
                                                  </w:divBdr>
                                                  <w:divsChild>
                                                    <w:div w:id="985280033">
                                                      <w:marLeft w:val="0"/>
                                                      <w:marRight w:val="0"/>
                                                      <w:marTop w:val="0"/>
                                                      <w:marBottom w:val="0"/>
                                                      <w:divBdr>
                                                        <w:top w:val="none" w:sz="0" w:space="0" w:color="auto"/>
                                                        <w:left w:val="none" w:sz="0" w:space="0" w:color="auto"/>
                                                        <w:bottom w:val="none" w:sz="0" w:space="0" w:color="auto"/>
                                                        <w:right w:val="none" w:sz="0" w:space="0" w:color="auto"/>
                                                      </w:divBdr>
                                                      <w:divsChild>
                                                        <w:div w:id="1017315640">
                                                          <w:marLeft w:val="0"/>
                                                          <w:marRight w:val="0"/>
                                                          <w:marTop w:val="0"/>
                                                          <w:marBottom w:val="0"/>
                                                          <w:divBdr>
                                                            <w:top w:val="none" w:sz="0" w:space="0" w:color="auto"/>
                                                            <w:left w:val="none" w:sz="0" w:space="0" w:color="auto"/>
                                                            <w:bottom w:val="none" w:sz="0" w:space="0" w:color="auto"/>
                                                            <w:right w:val="none" w:sz="0" w:space="0" w:color="auto"/>
                                                          </w:divBdr>
                                                          <w:divsChild>
                                                            <w:div w:id="1218735844">
                                                              <w:marLeft w:val="0"/>
                                                              <w:marRight w:val="0"/>
                                                              <w:marTop w:val="0"/>
                                                              <w:marBottom w:val="0"/>
                                                              <w:divBdr>
                                                                <w:top w:val="none" w:sz="0" w:space="0" w:color="auto"/>
                                                                <w:left w:val="none" w:sz="0" w:space="0" w:color="auto"/>
                                                                <w:bottom w:val="none" w:sz="0" w:space="0" w:color="auto"/>
                                                                <w:right w:val="none" w:sz="0" w:space="0" w:color="auto"/>
                                                              </w:divBdr>
                                                              <w:divsChild>
                                                                <w:div w:id="8807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15277">
                                                  <w:marLeft w:val="0"/>
                                                  <w:marRight w:val="0"/>
                                                  <w:marTop w:val="0"/>
                                                  <w:marBottom w:val="0"/>
                                                  <w:divBdr>
                                                    <w:top w:val="none" w:sz="0" w:space="0" w:color="auto"/>
                                                    <w:left w:val="none" w:sz="0" w:space="0" w:color="auto"/>
                                                    <w:bottom w:val="none" w:sz="0" w:space="0" w:color="auto"/>
                                                    <w:right w:val="none" w:sz="0" w:space="0" w:color="auto"/>
                                                  </w:divBdr>
                                                  <w:divsChild>
                                                    <w:div w:id="2013071445">
                                                      <w:marLeft w:val="0"/>
                                                      <w:marRight w:val="0"/>
                                                      <w:marTop w:val="0"/>
                                                      <w:marBottom w:val="0"/>
                                                      <w:divBdr>
                                                        <w:top w:val="none" w:sz="0" w:space="0" w:color="auto"/>
                                                        <w:left w:val="none" w:sz="0" w:space="0" w:color="auto"/>
                                                        <w:bottom w:val="none" w:sz="0" w:space="0" w:color="auto"/>
                                                        <w:right w:val="none" w:sz="0" w:space="0" w:color="auto"/>
                                                      </w:divBdr>
                                                      <w:divsChild>
                                                        <w:div w:id="643046829">
                                                          <w:marLeft w:val="0"/>
                                                          <w:marRight w:val="0"/>
                                                          <w:marTop w:val="0"/>
                                                          <w:marBottom w:val="0"/>
                                                          <w:divBdr>
                                                            <w:top w:val="none" w:sz="0" w:space="0" w:color="auto"/>
                                                            <w:left w:val="none" w:sz="0" w:space="0" w:color="auto"/>
                                                            <w:bottom w:val="none" w:sz="0" w:space="0" w:color="auto"/>
                                                            <w:right w:val="none" w:sz="0" w:space="0" w:color="auto"/>
                                                          </w:divBdr>
                                                          <w:divsChild>
                                                            <w:div w:id="1733238557">
                                                              <w:marLeft w:val="0"/>
                                                              <w:marRight w:val="0"/>
                                                              <w:marTop w:val="0"/>
                                                              <w:marBottom w:val="0"/>
                                                              <w:divBdr>
                                                                <w:top w:val="none" w:sz="0" w:space="0" w:color="auto"/>
                                                                <w:left w:val="none" w:sz="0" w:space="0" w:color="auto"/>
                                                                <w:bottom w:val="none" w:sz="0" w:space="0" w:color="auto"/>
                                                                <w:right w:val="none" w:sz="0" w:space="0" w:color="auto"/>
                                                              </w:divBdr>
                                                              <w:divsChild>
                                                                <w:div w:id="136336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215103">
                          <w:marLeft w:val="0"/>
                          <w:marRight w:val="0"/>
                          <w:marTop w:val="0"/>
                          <w:marBottom w:val="0"/>
                          <w:divBdr>
                            <w:top w:val="none" w:sz="0" w:space="0" w:color="auto"/>
                            <w:left w:val="none" w:sz="0" w:space="0" w:color="auto"/>
                            <w:bottom w:val="none" w:sz="0" w:space="0" w:color="auto"/>
                            <w:right w:val="none" w:sz="0" w:space="0" w:color="auto"/>
                          </w:divBdr>
                          <w:divsChild>
                            <w:div w:id="2039772111">
                              <w:marLeft w:val="-208"/>
                              <w:marRight w:val="-208"/>
                              <w:marTop w:val="0"/>
                              <w:marBottom w:val="0"/>
                              <w:divBdr>
                                <w:top w:val="none" w:sz="0" w:space="0" w:color="auto"/>
                                <w:left w:val="none" w:sz="0" w:space="0" w:color="auto"/>
                                <w:bottom w:val="none" w:sz="0" w:space="0" w:color="auto"/>
                                <w:right w:val="none" w:sz="0" w:space="0" w:color="auto"/>
                              </w:divBdr>
                              <w:divsChild>
                                <w:div w:id="307634301">
                                  <w:marLeft w:val="0"/>
                                  <w:marRight w:val="0"/>
                                  <w:marTop w:val="0"/>
                                  <w:marBottom w:val="0"/>
                                  <w:divBdr>
                                    <w:top w:val="none" w:sz="0" w:space="0" w:color="auto"/>
                                    <w:left w:val="none" w:sz="0" w:space="0" w:color="auto"/>
                                    <w:bottom w:val="none" w:sz="0" w:space="0" w:color="auto"/>
                                    <w:right w:val="none" w:sz="0" w:space="0" w:color="auto"/>
                                  </w:divBdr>
                                  <w:divsChild>
                                    <w:div w:id="948245155">
                                      <w:marLeft w:val="0"/>
                                      <w:marRight w:val="0"/>
                                      <w:marTop w:val="0"/>
                                      <w:marBottom w:val="0"/>
                                      <w:divBdr>
                                        <w:top w:val="none" w:sz="0" w:space="0" w:color="auto"/>
                                        <w:left w:val="none" w:sz="0" w:space="0" w:color="auto"/>
                                        <w:bottom w:val="none" w:sz="0" w:space="0" w:color="auto"/>
                                        <w:right w:val="none" w:sz="0" w:space="0" w:color="auto"/>
                                      </w:divBdr>
                                      <w:divsChild>
                                        <w:div w:id="13451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8453473">
          <w:marLeft w:val="0"/>
          <w:marRight w:val="0"/>
          <w:marTop w:val="0"/>
          <w:marBottom w:val="0"/>
          <w:divBdr>
            <w:top w:val="none" w:sz="0" w:space="0" w:color="auto"/>
            <w:left w:val="none" w:sz="0" w:space="0" w:color="auto"/>
            <w:bottom w:val="none" w:sz="0" w:space="0" w:color="auto"/>
            <w:right w:val="none" w:sz="0" w:space="0" w:color="auto"/>
          </w:divBdr>
          <w:divsChild>
            <w:div w:id="1873179386">
              <w:marLeft w:val="0"/>
              <w:marRight w:val="0"/>
              <w:marTop w:val="0"/>
              <w:marBottom w:val="0"/>
              <w:divBdr>
                <w:top w:val="none" w:sz="0" w:space="0" w:color="auto"/>
                <w:left w:val="none" w:sz="0" w:space="0" w:color="auto"/>
                <w:bottom w:val="none" w:sz="0" w:space="0" w:color="auto"/>
                <w:right w:val="none" w:sz="0" w:space="0" w:color="auto"/>
              </w:divBdr>
              <w:divsChild>
                <w:div w:id="519003913">
                  <w:marLeft w:val="-208"/>
                  <w:marRight w:val="-208"/>
                  <w:marTop w:val="0"/>
                  <w:marBottom w:val="0"/>
                  <w:divBdr>
                    <w:top w:val="none" w:sz="0" w:space="0" w:color="auto"/>
                    <w:left w:val="none" w:sz="0" w:space="0" w:color="auto"/>
                    <w:bottom w:val="none" w:sz="0" w:space="0" w:color="auto"/>
                    <w:right w:val="none" w:sz="0" w:space="0" w:color="auto"/>
                  </w:divBdr>
                  <w:divsChild>
                    <w:div w:id="1181160462">
                      <w:marLeft w:val="0"/>
                      <w:marRight w:val="0"/>
                      <w:marTop w:val="0"/>
                      <w:marBottom w:val="0"/>
                      <w:divBdr>
                        <w:top w:val="none" w:sz="0" w:space="0" w:color="auto"/>
                        <w:left w:val="none" w:sz="0" w:space="0" w:color="auto"/>
                        <w:bottom w:val="none" w:sz="0" w:space="0" w:color="auto"/>
                        <w:right w:val="none" w:sz="0" w:space="0" w:color="auto"/>
                      </w:divBdr>
                      <w:divsChild>
                        <w:div w:id="807477192">
                          <w:marLeft w:val="0"/>
                          <w:marRight w:val="0"/>
                          <w:marTop w:val="0"/>
                          <w:marBottom w:val="0"/>
                          <w:divBdr>
                            <w:top w:val="none" w:sz="0" w:space="0" w:color="auto"/>
                            <w:left w:val="none" w:sz="0" w:space="0" w:color="auto"/>
                            <w:bottom w:val="none" w:sz="0" w:space="0" w:color="auto"/>
                            <w:right w:val="none" w:sz="0" w:space="0" w:color="auto"/>
                          </w:divBdr>
                          <w:divsChild>
                            <w:div w:id="33681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4142">
                      <w:marLeft w:val="0"/>
                      <w:marRight w:val="0"/>
                      <w:marTop w:val="0"/>
                      <w:marBottom w:val="0"/>
                      <w:divBdr>
                        <w:top w:val="none" w:sz="0" w:space="0" w:color="auto"/>
                        <w:left w:val="none" w:sz="0" w:space="0" w:color="auto"/>
                        <w:bottom w:val="none" w:sz="0" w:space="0" w:color="auto"/>
                        <w:right w:val="none" w:sz="0" w:space="0" w:color="auto"/>
                      </w:divBdr>
                      <w:divsChild>
                        <w:div w:id="2048598586">
                          <w:marLeft w:val="0"/>
                          <w:marRight w:val="0"/>
                          <w:marTop w:val="0"/>
                          <w:marBottom w:val="0"/>
                          <w:divBdr>
                            <w:top w:val="none" w:sz="0" w:space="0" w:color="auto"/>
                            <w:left w:val="none" w:sz="0" w:space="0" w:color="auto"/>
                            <w:bottom w:val="none" w:sz="0" w:space="0" w:color="auto"/>
                            <w:right w:val="none" w:sz="0" w:space="0" w:color="auto"/>
                          </w:divBdr>
                          <w:divsChild>
                            <w:div w:id="14853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65968">
          <w:marLeft w:val="0"/>
          <w:marRight w:val="0"/>
          <w:marTop w:val="0"/>
          <w:marBottom w:val="0"/>
          <w:divBdr>
            <w:top w:val="none" w:sz="0" w:space="0" w:color="auto"/>
            <w:left w:val="none" w:sz="0" w:space="0" w:color="auto"/>
            <w:bottom w:val="none" w:sz="0" w:space="0" w:color="auto"/>
            <w:right w:val="none" w:sz="0" w:space="0" w:color="auto"/>
          </w:divBdr>
          <w:divsChild>
            <w:div w:id="155190864">
              <w:marLeft w:val="0"/>
              <w:marRight w:val="0"/>
              <w:marTop w:val="0"/>
              <w:marBottom w:val="0"/>
              <w:divBdr>
                <w:top w:val="none" w:sz="0" w:space="0" w:color="auto"/>
                <w:left w:val="none" w:sz="0" w:space="0" w:color="auto"/>
                <w:bottom w:val="none" w:sz="0" w:space="0" w:color="auto"/>
                <w:right w:val="none" w:sz="0" w:space="0" w:color="auto"/>
              </w:divBdr>
              <w:divsChild>
                <w:div w:id="1821732721">
                  <w:marLeft w:val="0"/>
                  <w:marRight w:val="0"/>
                  <w:marTop w:val="0"/>
                  <w:marBottom w:val="305"/>
                  <w:divBdr>
                    <w:top w:val="none" w:sz="0" w:space="0" w:color="auto"/>
                    <w:left w:val="none" w:sz="0" w:space="0" w:color="auto"/>
                    <w:bottom w:val="none" w:sz="0" w:space="0" w:color="auto"/>
                    <w:right w:val="none" w:sz="0" w:space="0" w:color="auto"/>
                  </w:divBdr>
                </w:div>
                <w:div w:id="416564115">
                  <w:marLeft w:val="-208"/>
                  <w:marRight w:val="-208"/>
                  <w:marTop w:val="0"/>
                  <w:marBottom w:val="0"/>
                  <w:divBdr>
                    <w:top w:val="none" w:sz="0" w:space="0" w:color="auto"/>
                    <w:left w:val="none" w:sz="0" w:space="0" w:color="auto"/>
                    <w:bottom w:val="none" w:sz="0" w:space="0" w:color="auto"/>
                    <w:right w:val="none" w:sz="0" w:space="0" w:color="auto"/>
                  </w:divBdr>
                  <w:divsChild>
                    <w:div w:id="19046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utureengineering.in/wp-content/uploads/2015/06/2014.jpg" TargetMode="External"/><Relationship Id="rId13" Type="http://schemas.openxmlformats.org/officeDocument/2006/relationships/image" Target="media/image4.jpeg"/><Relationship Id="rId18" Type="http://schemas.openxmlformats.org/officeDocument/2006/relationships/hyperlink" Target="http://futureengineering.in/course/b-tech-in-information-technology/" TargetMode="External"/><Relationship Id="rId26" Type="http://schemas.openxmlformats.org/officeDocument/2006/relationships/hyperlink" Target="http://futureengineering.in/placement-record/" TargetMode="External"/><Relationship Id="rId3" Type="http://schemas.openxmlformats.org/officeDocument/2006/relationships/settings" Target="settings.xml"/><Relationship Id="rId21" Type="http://schemas.openxmlformats.org/officeDocument/2006/relationships/hyperlink" Target="http://futureengineering.in/course/master-in-business-administration/" TargetMode="External"/><Relationship Id="rId7" Type="http://schemas.openxmlformats.org/officeDocument/2006/relationships/image" Target="media/image1.jpeg"/><Relationship Id="rId12" Type="http://schemas.openxmlformats.org/officeDocument/2006/relationships/hyperlink" Target="http://futureengineering.in/wp-content/uploads/2015/06/2012.jpg" TargetMode="External"/><Relationship Id="rId17" Type="http://schemas.openxmlformats.org/officeDocument/2006/relationships/hyperlink" Target="http://futureengineering.in/course/b-tech-in-electronics-and-instrumentation-engineering/" TargetMode="External"/><Relationship Id="rId25" Type="http://schemas.openxmlformats.org/officeDocument/2006/relationships/hyperlink" Target="http://futureengineering.in/online-fee-policies/" TargetMode="External"/><Relationship Id="rId2" Type="http://schemas.openxmlformats.org/officeDocument/2006/relationships/styles" Target="styles.xml"/><Relationship Id="rId16" Type="http://schemas.openxmlformats.org/officeDocument/2006/relationships/hyperlink" Target="http://futureengineering.in/course/b-tech-in-electronics-and-communication-engineering/" TargetMode="External"/><Relationship Id="rId20" Type="http://schemas.openxmlformats.org/officeDocument/2006/relationships/hyperlink" Target="http://futureengineering.in/course/bachelor-in-business-administration/" TargetMode="External"/><Relationship Id="rId1" Type="http://schemas.openxmlformats.org/officeDocument/2006/relationships/numbering" Target="numbering.xml"/><Relationship Id="rId6" Type="http://schemas.openxmlformats.org/officeDocument/2006/relationships/hyperlink" Target="http://futureengineering.in/wp-content/uploads/2015/06/2015-300x277.jpg" TargetMode="External"/><Relationship Id="rId11" Type="http://schemas.openxmlformats.org/officeDocument/2006/relationships/image" Target="media/image3.jpeg"/><Relationship Id="rId24" Type="http://schemas.openxmlformats.org/officeDocument/2006/relationships/image" Target="media/image5.png"/><Relationship Id="rId5" Type="http://schemas.openxmlformats.org/officeDocument/2006/relationships/hyperlink" Target="http://futureengineering.in/" TargetMode="External"/><Relationship Id="rId15" Type="http://schemas.openxmlformats.org/officeDocument/2006/relationships/hyperlink" Target="http://futureengineering.in/course/b-tech-in-electrical-engineering/" TargetMode="External"/><Relationship Id="rId23" Type="http://schemas.openxmlformats.org/officeDocument/2006/relationships/hyperlink" Target="http://futureengineering.in/course/master-in-computer-application/" TargetMode="External"/><Relationship Id="rId28" Type="http://schemas.openxmlformats.org/officeDocument/2006/relationships/theme" Target="theme/theme1.xml"/><Relationship Id="rId10" Type="http://schemas.openxmlformats.org/officeDocument/2006/relationships/hyperlink" Target="http://futureengineering.in/wp-content/uploads/2015/06/2013.jpg" TargetMode="External"/><Relationship Id="rId19" Type="http://schemas.openxmlformats.org/officeDocument/2006/relationships/hyperlink" Target="http://futureengineering.in/course/b-tech-in-mechanical-engineerin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futureengineering.in/course/b-tech-in-computer-science-and-engineering/" TargetMode="External"/><Relationship Id="rId22" Type="http://schemas.openxmlformats.org/officeDocument/2006/relationships/hyperlink" Target="http://futureengineering.in/course/bachelor-in-computer-applicatio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2016-10-24T13:55:00Z</dcterms:created>
  <dcterms:modified xsi:type="dcterms:W3CDTF">2016-10-24T13:55:00Z</dcterms:modified>
</cp:coreProperties>
</file>